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6A" w:rsidRDefault="0063066A" w:rsidP="0063066A">
      <w:pPr>
        <w:pStyle w:val="HTML"/>
        <w:shd w:val="clear" w:color="auto" w:fill="FFFFFF"/>
        <w:tabs>
          <w:tab w:val="left" w:pos="10206"/>
        </w:tabs>
        <w:spacing w:line="360" w:lineRule="auto"/>
        <w:ind w:left="709" w:right="2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63066A">
        <w:rPr>
          <w:rFonts w:ascii="Times New Roman" w:hAnsi="Times New Roman" w:cs="Times New Roman"/>
          <w:b/>
          <w:sz w:val="28"/>
          <w:szCs w:val="28"/>
          <w:lang w:val="en-US"/>
        </w:rPr>
        <w:t>POTEMKIN’S GLORY: A GLANCE THROUGH THE AGES</w:t>
      </w:r>
    </w:p>
    <w:p w:rsidR="002C79B3" w:rsidRPr="009C3D80" w:rsidRDefault="002C79B3" w:rsidP="002C79B3">
      <w:pPr>
        <w:shd w:val="clear" w:color="auto" w:fill="FFFFFF" w:themeFill="background1"/>
        <w:spacing w:after="0" w:line="360" w:lineRule="auto"/>
        <w:ind w:right="140"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Rendered </w:t>
      </w:r>
      <w:proofErr w:type="gramStart"/>
      <w:r w:rsidRPr="009C3D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by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F2C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Ilya</w:t>
      </w:r>
      <w:proofErr w:type="spellEnd"/>
      <w:proofErr w:type="gramEnd"/>
      <w:r w:rsidRPr="003F2C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Kalashnikov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2B6DC9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October 2016 – March 2017</w:t>
      </w:r>
    </w:p>
    <w:p w:rsidR="005A52B7" w:rsidRDefault="002C79B3" w:rsidP="002C79B3">
      <w:pPr>
        <w:pStyle w:val="HTML"/>
        <w:shd w:val="clear" w:color="auto" w:fill="FFFFFF"/>
        <w:tabs>
          <w:tab w:val="left" w:pos="10206"/>
        </w:tabs>
        <w:spacing w:line="360" w:lineRule="auto"/>
        <w:ind w:left="709" w:right="260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 xml:space="preserve">Edited by </w:t>
      </w:r>
      <w:r w:rsidRPr="007569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Nikita </w:t>
      </w:r>
      <w:proofErr w:type="spellStart"/>
      <w:r w:rsidRPr="007569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Soloviov</w:t>
      </w:r>
      <w:proofErr w:type="spellEnd"/>
    </w:p>
    <w:p w:rsidR="005A52B7" w:rsidRDefault="008E0861" w:rsidP="005A52B7">
      <w:pPr>
        <w:pStyle w:val="HTML"/>
        <w:shd w:val="clear" w:color="auto" w:fill="FFFFFF"/>
        <w:tabs>
          <w:tab w:val="left" w:pos="10206"/>
        </w:tabs>
        <w:spacing w:line="360" w:lineRule="auto"/>
        <w:ind w:left="709" w:right="2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066A">
        <w:rPr>
          <w:rFonts w:ascii="Times New Roman" w:hAnsi="Times New Roman" w:cs="Times New Roman"/>
          <w:sz w:val="28"/>
          <w:szCs w:val="28"/>
          <w:lang w:val="en-US"/>
        </w:rPr>
        <w:t>There are</w:t>
      </w:r>
      <w:r w:rsidR="002210B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a lot of</w:t>
      </w:r>
      <w:r w:rsidR="00865727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different parks and gardens in Kherson. One of the most famous and important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113B40">
        <w:rPr>
          <w:rFonts w:ascii="Times New Roman" w:hAnsi="Times New Roman" w:cs="Times New Roman"/>
          <w:sz w:val="28"/>
          <w:szCs w:val="28"/>
          <w:lang w:val="en-US"/>
        </w:rPr>
        <w:t>Kherson’</w:t>
      </w:r>
      <w:r w:rsidR="00865727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s history is the one near the Kherson Music </w:t>
      </w:r>
      <w:r w:rsidR="002210B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865727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Drama Theatre. You can always see children playing there or young people spending their time together kissing under the trees. </w:t>
      </w:r>
      <w:r w:rsidR="00641AB5" w:rsidRPr="0063066A">
        <w:rPr>
          <w:rFonts w:ascii="Times New Roman" w:hAnsi="Times New Roman" w:cs="Times New Roman"/>
          <w:sz w:val="28"/>
          <w:szCs w:val="28"/>
          <w:lang w:val="en-US"/>
        </w:rPr>
        <w:t>The loveliest part of the park is the monument to Potemkin, one of the founders of Kherson. Hundreds of people pass by the monument every day</w:t>
      </w:r>
      <w:r w:rsidR="00113B4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41AB5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but only some of them know how the st</w:t>
      </w:r>
      <w:r w:rsidR="00113B40">
        <w:rPr>
          <w:rFonts w:ascii="Times New Roman" w:hAnsi="Times New Roman" w:cs="Times New Roman"/>
          <w:sz w:val="28"/>
          <w:szCs w:val="28"/>
          <w:lang w:val="en-US"/>
        </w:rPr>
        <w:t>atue appeared there and what a great number of</w:t>
      </w:r>
      <w:r w:rsidR="00641AB5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problems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there</w:t>
      </w:r>
      <w:r w:rsidR="00F76BC8">
        <w:rPr>
          <w:rFonts w:ascii="Times New Roman" w:hAnsi="Times New Roman" w:cs="Times New Roman"/>
          <w:sz w:val="28"/>
          <w:szCs w:val="28"/>
          <w:lang w:val="en-US"/>
        </w:rPr>
        <w:t xml:space="preserve"> was</w:t>
      </w:r>
      <w:r w:rsidR="00641AB5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41AB5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the way of its erecting.</w:t>
      </w:r>
    </w:p>
    <w:p w:rsidR="008F4289" w:rsidRDefault="00D471E2" w:rsidP="005A52B7">
      <w:pPr>
        <w:pStyle w:val="HTML"/>
        <w:shd w:val="clear" w:color="auto" w:fill="FFFFFF"/>
        <w:tabs>
          <w:tab w:val="left" w:pos="10206"/>
        </w:tabs>
        <w:spacing w:line="360" w:lineRule="auto"/>
        <w:ind w:left="709" w:right="26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The idea of </w:t>
      </w:r>
      <w:r w:rsidR="00CD2780">
        <w:rPr>
          <w:rFonts w:ascii="Times New Roman" w:hAnsi="Times New Roman" w:cs="Times New Roman"/>
          <w:sz w:val="28"/>
          <w:szCs w:val="28"/>
          <w:lang w:val="en-US"/>
        </w:rPr>
        <w:t>putting up</w:t>
      </w:r>
      <w:r w:rsidR="00AB7D72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a monument to Potemkin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first arose when </w:t>
      </w:r>
      <w:r w:rsidR="008E0861" w:rsidRPr="0063066A">
        <w:rPr>
          <w:rFonts w:ascii="Times New Roman" w:hAnsi="Times New Roman" w:cs="Times New Roman"/>
          <w:sz w:val="28"/>
          <w:szCs w:val="28"/>
          <w:lang w:val="en-US"/>
        </w:rPr>
        <w:t>the Prince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r w:rsidR="008E0861" w:rsidRPr="0063066A">
        <w:rPr>
          <w:rFonts w:ascii="Times New Roman" w:hAnsi="Times New Roman" w:cs="Times New Roman"/>
          <w:sz w:val="28"/>
          <w:szCs w:val="28"/>
          <w:lang w:val="en-US"/>
        </w:rPr>
        <w:t>still alive</w:t>
      </w:r>
      <w:r w:rsidR="00AB7D72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D583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A6AAC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A7D">
        <w:rPr>
          <w:rFonts w:ascii="Times New Roman" w:hAnsi="Times New Roman" w:cs="Times New Roman"/>
          <w:sz w:val="28"/>
          <w:szCs w:val="28"/>
          <w:lang w:val="en-US"/>
        </w:rPr>
        <w:t>idea</w:t>
      </w:r>
      <w:r w:rsidR="005A6AAC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belonged to Catherine the Great</w:t>
      </w:r>
      <w:r w:rsidR="00131B3B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– the most renowned female leader of t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he Russian Empire. She </w:t>
      </w:r>
      <w:r w:rsidR="00820FE0" w:rsidRPr="0063066A">
        <w:rPr>
          <w:rFonts w:ascii="Times New Roman" w:hAnsi="Times New Roman" w:cs="Times New Roman"/>
          <w:sz w:val="28"/>
          <w:szCs w:val="28"/>
          <w:lang w:val="en-US"/>
        </w:rPr>
        <w:t>ordered</w:t>
      </w:r>
      <w:r w:rsidR="00571A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the Senate </w:t>
      </w:r>
      <w:r w:rsidR="008E0861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>put up</w:t>
      </w:r>
      <w:r w:rsidR="005A6AAC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a majestic statue </w:t>
      </w:r>
      <w:r w:rsidR="002210B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as a reward </w:t>
      </w:r>
      <w:r w:rsidR="00716B85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for his outstanding services during </w:t>
      </w:r>
      <w:r w:rsidR="00FA720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16B85" w:rsidRPr="0063066A">
        <w:rPr>
          <w:rFonts w:ascii="Times New Roman" w:hAnsi="Times New Roman" w:cs="Times New Roman"/>
          <w:sz w:val="28"/>
          <w:szCs w:val="28"/>
          <w:lang w:val="en-US"/>
        </w:rPr>
        <w:t>Russo-Turkish War of 1787 – 1792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90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A6AAC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place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was expected to be </w:t>
      </w:r>
      <w:r w:rsidR="005A6AAC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chosen </w:t>
      </w:r>
      <w:r w:rsidR="00131B3B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by Potemkin himself. </w:t>
      </w:r>
      <w:r w:rsidR="002E080D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After his </w:t>
      </w:r>
      <w:r w:rsidR="00903AD9" w:rsidRPr="0063066A">
        <w:rPr>
          <w:rFonts w:ascii="Times New Roman" w:hAnsi="Times New Roman" w:cs="Times New Roman"/>
          <w:sz w:val="28"/>
          <w:szCs w:val="28"/>
          <w:lang w:val="en-US"/>
        </w:rPr>
        <w:t>death,</w:t>
      </w:r>
      <w:r w:rsidR="002E080D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the Empress issued </w:t>
      </w:r>
      <w:r w:rsidR="00076443" w:rsidRPr="006306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7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080D" w:rsidRPr="0063066A">
        <w:rPr>
          <w:rFonts w:ascii="Times New Roman" w:hAnsi="Times New Roman" w:cs="Times New Roman"/>
          <w:sz w:val="28"/>
          <w:szCs w:val="28"/>
          <w:lang w:val="en-US"/>
        </w:rPr>
        <w:t>manifesto</w:t>
      </w:r>
      <w:r w:rsidR="00903AD9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E2623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76443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861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order to </w:t>
      </w:r>
      <w:r w:rsidR="00E2623B">
        <w:rPr>
          <w:rFonts w:ascii="Times New Roman" w:hAnsi="Times New Roman" w:cs="Times New Roman"/>
          <w:sz w:val="28"/>
          <w:szCs w:val="28"/>
          <w:lang w:val="en-US"/>
        </w:rPr>
        <w:t>establish</w:t>
      </w:r>
      <w:r w:rsidR="008E0861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E26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09D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marble </w:t>
      </w:r>
      <w:r w:rsidR="00903AD9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memorial in </w:t>
      </w:r>
      <w:r w:rsidR="00472C7C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one of the most important places to </w:t>
      </w:r>
      <w:r w:rsidR="00076443" w:rsidRPr="0063066A">
        <w:rPr>
          <w:rFonts w:ascii="Times New Roman" w:hAnsi="Times New Roman" w:cs="Times New Roman"/>
          <w:sz w:val="28"/>
          <w:szCs w:val="28"/>
          <w:lang w:val="en-US"/>
        </w:rPr>
        <w:t>Potemkin</w:t>
      </w:r>
      <w:r w:rsidR="00080A69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716B85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A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6B85" w:rsidRPr="006306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72C7C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Kherson</w:t>
      </w:r>
      <w:r w:rsidR="0013609D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>According to</w:t>
      </w:r>
      <w:r w:rsidR="00986514">
        <w:rPr>
          <w:rFonts w:ascii="Times New Roman" w:hAnsi="Times New Roman" w:cs="Times New Roman"/>
          <w:sz w:val="28"/>
          <w:szCs w:val="28"/>
          <w:lang w:val="en-US"/>
        </w:rPr>
        <w:t xml:space="preserve"> Alexander </w:t>
      </w:r>
      <w:proofErr w:type="spellStart"/>
      <w:r w:rsidR="00986514">
        <w:rPr>
          <w:rFonts w:ascii="Times New Roman" w:hAnsi="Times New Roman" w:cs="Times New Roman"/>
          <w:sz w:val="28"/>
          <w:szCs w:val="28"/>
          <w:lang w:val="en-US"/>
        </w:rPr>
        <w:t>Samoylov</w:t>
      </w:r>
      <w:proofErr w:type="spellEnd"/>
      <w:r w:rsidR="0098651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16B85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who was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716B85" w:rsidRPr="0063066A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986514">
        <w:rPr>
          <w:rFonts w:ascii="Times New Roman" w:hAnsi="Times New Roman" w:cs="Times New Roman"/>
          <w:sz w:val="28"/>
          <w:szCs w:val="28"/>
          <w:lang w:val="en-US"/>
        </w:rPr>
        <w:t xml:space="preserve"> general and Potemkin’s nephew – </w:t>
      </w:r>
      <w:r w:rsidR="00716B85" w:rsidRPr="0063066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72C7C" w:rsidRPr="0063066A">
        <w:rPr>
          <w:rFonts w:ascii="Times New Roman" w:hAnsi="Times New Roman" w:cs="Times New Roman"/>
          <w:sz w:val="28"/>
          <w:szCs w:val="28"/>
          <w:lang w:val="en-US"/>
        </w:rPr>
        <w:t>hat monument</w:t>
      </w:r>
      <w:r w:rsidR="009865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0B6" w:rsidRPr="0063066A">
        <w:rPr>
          <w:rFonts w:ascii="Times New Roman" w:hAnsi="Times New Roman" w:cs="Times New Roman"/>
          <w:sz w:val="28"/>
          <w:szCs w:val="28"/>
          <w:lang w:val="en-US"/>
        </w:rPr>
        <w:t>was supposed to be a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part of the</w:t>
      </w:r>
      <w:r w:rsidR="0013609D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crypt near St. Catherine’s Cathedral</w:t>
      </w:r>
      <w:r w:rsidR="00903AD9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3609D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Unfortunately,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>Catherine II died before the plan was carried out,</w:t>
      </w:r>
      <w:r w:rsidR="00472C7C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her son Paul became the new ruler of Russia, and her </w:t>
      </w:r>
      <w:r w:rsidR="00042693" w:rsidRPr="0063066A">
        <w:rPr>
          <w:rFonts w:ascii="Times New Roman" w:hAnsi="Times New Roman" w:cs="Times New Roman"/>
          <w:sz w:val="28"/>
          <w:szCs w:val="28"/>
          <w:lang w:val="en-US"/>
        </w:rPr>
        <w:t>wishes</w:t>
      </w:r>
      <w:r w:rsidR="00304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>failed to be</w:t>
      </w:r>
      <w:r w:rsidR="00472C7C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realized. </w:t>
      </w:r>
      <w:r w:rsidR="00716B85" w:rsidRPr="0063066A">
        <w:rPr>
          <w:rFonts w:ascii="Times New Roman" w:hAnsi="Times New Roman" w:cs="Times New Roman"/>
          <w:sz w:val="28"/>
          <w:szCs w:val="28"/>
          <w:lang w:val="en-US"/>
        </w:rPr>
        <w:br/>
        <w:t xml:space="preserve">Only during the reign of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>Alexander I</w:t>
      </w:r>
      <w:r w:rsidR="007A431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42693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who respected his grandmother Catherine a lot, the plans about the monument got a chance to be revived. Alexander Samoylov asked the Emperor to </w:t>
      </w:r>
      <w:r w:rsidR="00EA020F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put </w:t>
      </w:r>
      <w:r w:rsidR="009A7309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up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>the monument</w:t>
      </w:r>
      <w:r w:rsidR="00076443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at the expense</w:t>
      </w:r>
      <w:r w:rsidR="00042693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EA020F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prince’s relatives and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>he received the</w:t>
      </w:r>
      <w:r w:rsidR="00C156FA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satisfaction of the</w:t>
      </w:r>
      <w:r w:rsidR="00EA020F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request soon. </w:t>
      </w:r>
      <w:r w:rsidR="00C156FA" w:rsidRPr="0063066A">
        <w:rPr>
          <w:rFonts w:ascii="Times New Roman" w:hAnsi="Times New Roman" w:cs="Times New Roman"/>
          <w:sz w:val="28"/>
          <w:szCs w:val="28"/>
          <w:lang w:val="en-US"/>
        </w:rPr>
        <w:t>However,</w:t>
      </w:r>
      <w:r w:rsidR="00EA020F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because of some problems the erection of the memorial was postponed again. </w:t>
      </w:r>
      <w:r w:rsidR="001C063E" w:rsidRPr="0063066A">
        <w:rPr>
          <w:rFonts w:ascii="Times New Roman" w:hAnsi="Times New Roman" w:cs="Times New Roman"/>
          <w:sz w:val="28"/>
          <w:szCs w:val="28"/>
          <w:lang w:val="en-US"/>
        </w:rPr>
        <w:br/>
      </w:r>
      <w:r w:rsidR="002210B6" w:rsidRPr="0063066A">
        <w:rPr>
          <w:rFonts w:ascii="Times New Roman" w:hAnsi="Times New Roman" w:cs="Times New Roman"/>
          <w:sz w:val="28"/>
          <w:szCs w:val="28"/>
          <w:lang w:val="en-US"/>
        </w:rPr>
        <w:t>Finally, Russian P</w:t>
      </w:r>
      <w:r w:rsidR="002B74C1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rince and </w:t>
      </w:r>
      <w:r w:rsidR="00C156FA" w:rsidRPr="0063066A">
        <w:rPr>
          <w:rFonts w:ascii="Times New Roman" w:hAnsi="Times New Roman" w:cs="Times New Roman"/>
          <w:sz w:val="28"/>
          <w:szCs w:val="28"/>
          <w:lang w:val="en-US"/>
        </w:rPr>
        <w:t>field-marshal</w:t>
      </w:r>
      <w:r w:rsidR="002B74C1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Mikhail Vorontsov put an end to that </w:t>
      </w:r>
      <w:r w:rsidR="008F106C" w:rsidRPr="0063066A">
        <w:rPr>
          <w:rFonts w:ascii="Times New Roman" w:hAnsi="Times New Roman" w:cs="Times New Roman"/>
          <w:sz w:val="28"/>
          <w:szCs w:val="28"/>
          <w:lang w:val="en-US"/>
        </w:rPr>
        <w:t>disorder</w:t>
      </w:r>
      <w:r w:rsidR="002B74C1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. In 1823, he was appointed governor-general </w:t>
      </w:r>
      <w:r w:rsidR="00C01B4F" w:rsidRPr="0063066A">
        <w:rPr>
          <w:rFonts w:ascii="Times New Roman" w:hAnsi="Times New Roman" w:cs="Times New Roman"/>
          <w:sz w:val="28"/>
          <w:szCs w:val="28"/>
          <w:lang w:val="en-US"/>
        </w:rPr>
        <w:t>of the</w:t>
      </w:r>
      <w:r w:rsidR="008F106C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region north of the Black Sea called </w:t>
      </w:r>
      <w:r w:rsidR="002B74C1" w:rsidRPr="0063066A">
        <w:rPr>
          <w:rFonts w:ascii="Times New Roman" w:hAnsi="Times New Roman" w:cs="Times New Roman"/>
          <w:sz w:val="28"/>
          <w:szCs w:val="28"/>
          <w:lang w:val="en-US"/>
        </w:rPr>
        <w:t>New Russia</w:t>
      </w:r>
      <w:r w:rsidR="003D59D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D59D6" w:rsidRPr="0063066A">
        <w:rPr>
          <w:rFonts w:ascii="Times New Roman" w:hAnsi="Times New Roman" w:cs="Times New Roman"/>
          <w:sz w:val="28"/>
          <w:szCs w:val="28"/>
          <w:lang w:val="en-US"/>
        </w:rPr>
        <w:t>Vorontsov</w:t>
      </w:r>
      <w:proofErr w:type="spellEnd"/>
      <w:r w:rsidR="007F68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59D6" w:rsidRPr="0063066A">
        <w:rPr>
          <w:rFonts w:ascii="Times New Roman" w:hAnsi="Times New Roman" w:cs="Times New Roman"/>
          <w:sz w:val="28"/>
          <w:szCs w:val="28"/>
          <w:lang w:val="en-US"/>
        </w:rPr>
        <w:t>commenced</w:t>
      </w:r>
      <w:r w:rsidR="002B74C1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the improv</w:t>
      </w:r>
      <w:r w:rsidR="003D59D6" w:rsidRPr="0063066A">
        <w:rPr>
          <w:rFonts w:ascii="Times New Roman" w:hAnsi="Times New Roman" w:cs="Times New Roman"/>
          <w:sz w:val="28"/>
          <w:szCs w:val="28"/>
          <w:lang w:val="en-US"/>
        </w:rPr>
        <w:t>ement of public services and started to beatify many towns and cit</w:t>
      </w:r>
      <w:r w:rsidR="008F106C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ies in this region. During the </w:t>
      </w:r>
      <w:r w:rsidR="00045328" w:rsidRPr="0063066A">
        <w:rPr>
          <w:rFonts w:ascii="Times New Roman" w:hAnsi="Times New Roman" w:cs="Times New Roman"/>
          <w:sz w:val="28"/>
          <w:szCs w:val="28"/>
          <w:lang w:val="en-US"/>
        </w:rPr>
        <w:lastRenderedPageBreak/>
        <w:t>campaign,</w:t>
      </w:r>
      <w:r w:rsidR="003D59D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he invited Ivan Martos, a famous Russian sculptor</w:t>
      </w:r>
      <w:r w:rsidR="00712A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861" w:rsidRPr="0063066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01B4F" w:rsidRPr="0063066A">
        <w:rPr>
          <w:rFonts w:ascii="Times New Roman" w:hAnsi="Times New Roman" w:cs="Times New Roman"/>
          <w:sz w:val="28"/>
          <w:szCs w:val="28"/>
          <w:lang w:val="en-US"/>
        </w:rPr>
        <w:t>whose ancestors were from Ukraine, by the way</w:t>
      </w:r>
      <w:r w:rsidR="008E0861" w:rsidRPr="0063066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20FE0" w:rsidRPr="0063066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45328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to work o</w:t>
      </w:r>
      <w:r w:rsidR="00C01B4F" w:rsidRPr="0063066A">
        <w:rPr>
          <w:rFonts w:ascii="Times New Roman" w:hAnsi="Times New Roman" w:cs="Times New Roman"/>
          <w:sz w:val="28"/>
          <w:szCs w:val="28"/>
          <w:lang w:val="en-US"/>
        </w:rPr>
        <w:t>n the project of the monument to</w:t>
      </w:r>
      <w:r w:rsidR="00045328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Potemkin.</w:t>
      </w:r>
    </w:p>
    <w:p w:rsidR="006B2411" w:rsidRDefault="00045328" w:rsidP="005A52B7">
      <w:pPr>
        <w:pStyle w:val="HTML"/>
        <w:shd w:val="clear" w:color="auto" w:fill="FFFFFF"/>
        <w:tabs>
          <w:tab w:val="left" w:pos="10206"/>
        </w:tabs>
        <w:spacing w:line="360" w:lineRule="auto"/>
        <w:ind w:left="709" w:right="26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4289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>The very first design of i</w:t>
      </w:r>
      <w:r w:rsidR="00C01B4F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t was </w:t>
      </w:r>
      <w:r w:rsidR="002210B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both </w:t>
      </w:r>
      <w:r w:rsidR="00C01B4F" w:rsidRPr="0063066A">
        <w:rPr>
          <w:rFonts w:ascii="Times New Roman" w:hAnsi="Times New Roman" w:cs="Times New Roman"/>
          <w:sz w:val="28"/>
          <w:szCs w:val="28"/>
          <w:lang w:val="en-US"/>
        </w:rPr>
        <w:t>astonishing and quite expe</w:t>
      </w:r>
      <w:r w:rsidR="002210B6" w:rsidRPr="0063066A">
        <w:rPr>
          <w:rFonts w:ascii="Times New Roman" w:hAnsi="Times New Roman" w:cs="Times New Roman"/>
          <w:sz w:val="28"/>
          <w:szCs w:val="28"/>
          <w:lang w:val="en-US"/>
        </w:rPr>
        <w:t>nsive: t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here was a statue on </w:t>
      </w:r>
      <w:r w:rsidR="008E0861" w:rsidRPr="006306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round pedestal with </w:t>
      </w:r>
      <w:r w:rsidR="00C01B4F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C156FA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circular staircase leading to it. Four additional statues of ancient gods and heroes </w:t>
      </w:r>
      <w:r w:rsidR="005A52B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C156FA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that symbolized </w:t>
      </w:r>
      <w:r w:rsidR="00C01B4F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156FA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strengths </w:t>
      </w:r>
      <w:r w:rsidR="00E12C2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2210B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Generalissimo </w:t>
      </w:r>
      <w:r w:rsidR="00E12C2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and some aspects of his life </w:t>
      </w:r>
      <w:r w:rsidR="005A52B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C01B4F" w:rsidRPr="0063066A">
        <w:rPr>
          <w:rFonts w:ascii="Times New Roman" w:hAnsi="Times New Roman" w:cs="Times New Roman"/>
          <w:sz w:val="28"/>
          <w:szCs w:val="28"/>
          <w:lang w:val="en-US"/>
        </w:rPr>
        <w:t>also surrounded the</w:t>
      </w:r>
      <w:r w:rsidR="00C156FA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composition</w:t>
      </w:r>
      <w:r w:rsidR="00E12C2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B7C46" w:rsidRPr="0063066A">
        <w:rPr>
          <w:rFonts w:ascii="Times New Roman" w:hAnsi="Times New Roman" w:cs="Times New Roman"/>
          <w:sz w:val="28"/>
          <w:szCs w:val="28"/>
          <w:lang w:val="en-US"/>
        </w:rPr>
        <w:t>Two of them</w:t>
      </w:r>
      <w:r w:rsidR="00E12C2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were Mars </w:t>
      </w:r>
      <w:r w:rsidR="007B7C46" w:rsidRPr="0063066A">
        <w:rPr>
          <w:rFonts w:ascii="Times New Roman" w:hAnsi="Times New Roman" w:cs="Times New Roman"/>
          <w:sz w:val="28"/>
          <w:szCs w:val="28"/>
          <w:lang w:val="en-US"/>
        </w:rPr>
        <w:t>with a shield and a sword and</w:t>
      </w:r>
      <w:r w:rsidR="00E12C2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Neptune sitting on a dolphin and holding a trident </w:t>
      </w:r>
      <w:r w:rsidR="007B7C46" w:rsidRPr="0063066A">
        <w:rPr>
          <w:rFonts w:ascii="Times New Roman" w:hAnsi="Times New Roman" w:cs="Times New Roman"/>
          <w:sz w:val="28"/>
          <w:szCs w:val="28"/>
          <w:lang w:val="en-US"/>
        </w:rPr>
        <w:t>in his hands. They were symbols of ar</w:t>
      </w:r>
      <w:r w:rsidR="00C01B4F" w:rsidRPr="0063066A">
        <w:rPr>
          <w:rFonts w:ascii="Times New Roman" w:hAnsi="Times New Roman" w:cs="Times New Roman"/>
          <w:sz w:val="28"/>
          <w:szCs w:val="28"/>
          <w:lang w:val="en-US"/>
        </w:rPr>
        <w:t>my and navy. Opposite them, there</w:t>
      </w:r>
      <w:r w:rsidR="007B7C4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were Apollo and Hercules that</w:t>
      </w:r>
      <w:r w:rsidR="00C01B4F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3A61">
        <w:rPr>
          <w:rFonts w:ascii="Times New Roman" w:hAnsi="Times New Roman" w:cs="Times New Roman"/>
          <w:sz w:val="28"/>
          <w:szCs w:val="28"/>
          <w:lang w:val="en-US"/>
        </w:rPr>
        <w:t>stood for</w:t>
      </w:r>
      <w:r w:rsidR="00C01B4F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Alexander Potemkin</w:t>
      </w:r>
      <w:r w:rsidR="002210B6" w:rsidRPr="0063066A">
        <w:rPr>
          <w:rFonts w:ascii="Times New Roman" w:hAnsi="Times New Roman" w:cs="Times New Roman"/>
          <w:sz w:val="28"/>
          <w:szCs w:val="28"/>
          <w:lang w:val="en-US"/>
        </w:rPr>
        <w:t>’s strength and courage</w:t>
      </w:r>
      <w:r w:rsidR="007B7C4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F2CC8" w:rsidRPr="00CB44EC" w:rsidRDefault="007B7C46" w:rsidP="003F2CC8">
      <w:pPr>
        <w:pStyle w:val="HTML"/>
        <w:shd w:val="clear" w:color="auto" w:fill="FFFFFF"/>
        <w:tabs>
          <w:tab w:val="left" w:pos="10206"/>
        </w:tabs>
        <w:spacing w:line="360" w:lineRule="auto"/>
        <w:ind w:left="709" w:right="260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066A">
        <w:rPr>
          <w:rFonts w:ascii="Times New Roman" w:hAnsi="Times New Roman" w:cs="Times New Roman"/>
          <w:sz w:val="28"/>
          <w:szCs w:val="28"/>
          <w:lang w:val="en-US"/>
        </w:rPr>
        <w:t>Of course</w:t>
      </w:r>
      <w:r w:rsidR="00C01B4F" w:rsidRPr="0063066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that proj</w:t>
      </w:r>
      <w:r w:rsidR="00C01B4F" w:rsidRPr="0063066A">
        <w:rPr>
          <w:rFonts w:ascii="Times New Roman" w:hAnsi="Times New Roman" w:cs="Times New Roman"/>
          <w:sz w:val="28"/>
          <w:szCs w:val="28"/>
          <w:lang w:val="en-US"/>
        </w:rPr>
        <w:t>ect required too much</w:t>
      </w:r>
      <w:r w:rsidR="002210B6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money – t</w:t>
      </w:r>
      <w:r w:rsidR="00190173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he total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sum was </w:t>
      </w:r>
      <w:r w:rsidR="00C01B4F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expected to be </w:t>
      </w:r>
      <w:r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="00C01B4F" w:rsidRPr="00CB44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90173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 hundred and seventy thousand rubles! </w:t>
      </w:r>
      <w:proofErr w:type="spellStart"/>
      <w:r w:rsidR="00190173" w:rsidRPr="00CB44EC">
        <w:rPr>
          <w:rFonts w:ascii="Times New Roman" w:hAnsi="Times New Roman" w:cs="Times New Roman"/>
          <w:sz w:val="28"/>
          <w:szCs w:val="28"/>
          <w:lang w:val="en-US"/>
        </w:rPr>
        <w:t>Martos</w:t>
      </w:r>
      <w:proofErr w:type="spellEnd"/>
      <w:r w:rsidR="00190173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 had to reduce expenditure</w:t>
      </w:r>
      <w:r w:rsidR="00C01B4F" w:rsidRPr="00CB44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0173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 and decided to put up only </w:t>
      </w:r>
      <w:r w:rsidR="008D6751" w:rsidRPr="00CB44EC">
        <w:rPr>
          <w:rFonts w:ascii="Times New Roman" w:hAnsi="Times New Roman" w:cs="Times New Roman"/>
          <w:sz w:val="28"/>
          <w:szCs w:val="28"/>
          <w:lang w:val="en-US"/>
        </w:rPr>
        <w:t>the statue of Potemkin</w:t>
      </w:r>
      <w:r w:rsidR="00190173" w:rsidRPr="00CB44EC">
        <w:rPr>
          <w:rFonts w:ascii="Times New Roman" w:hAnsi="Times New Roman" w:cs="Times New Roman"/>
          <w:sz w:val="28"/>
          <w:szCs w:val="28"/>
          <w:lang w:val="en-US"/>
        </w:rPr>
        <w:t>. I</w:t>
      </w:r>
      <w:r w:rsidR="00B459F9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n 1836, </w:t>
      </w:r>
      <w:r w:rsidR="00C01B4F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8E0861" w:rsidRPr="00CB44EC">
        <w:rPr>
          <w:rFonts w:ascii="Times New Roman" w:hAnsi="Times New Roman" w:cs="Times New Roman"/>
          <w:sz w:val="28"/>
          <w:szCs w:val="28"/>
          <w:lang w:val="en-US"/>
        </w:rPr>
        <w:t>turned 45 years since Potemkin was</w:t>
      </w:r>
      <w:r w:rsidR="00C01B4F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 buried</w:t>
      </w:r>
      <w:r w:rsidR="00B459F9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 in St. Catherine’s Cathedral </w:t>
      </w:r>
      <w:r w:rsidR="00C01B4F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and the monument </w:t>
      </w:r>
      <w:r w:rsidR="00B459F9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finally took its present place. </w:t>
      </w:r>
      <w:r w:rsidR="0021453B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The author of </w:t>
      </w:r>
      <w:r w:rsidR="00C01B4F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1453B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new massive granite pedestal was </w:t>
      </w:r>
      <w:r w:rsidR="008B550D" w:rsidRPr="00CB44E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01B4F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453B" w:rsidRPr="00CB44EC">
        <w:rPr>
          <w:rFonts w:ascii="Times New Roman" w:hAnsi="Times New Roman" w:cs="Times New Roman"/>
          <w:sz w:val="28"/>
          <w:szCs w:val="28"/>
          <w:lang w:val="en-US"/>
        </w:rPr>
        <w:t>Italian architect</w:t>
      </w:r>
      <w:r w:rsidR="001430F4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 Francesco </w:t>
      </w:r>
      <w:proofErr w:type="spellStart"/>
      <w:r w:rsidR="001430F4" w:rsidRPr="00CB44EC">
        <w:rPr>
          <w:rFonts w:ascii="Times New Roman" w:hAnsi="Times New Roman" w:cs="Times New Roman"/>
          <w:sz w:val="28"/>
          <w:szCs w:val="28"/>
          <w:lang w:val="en-US"/>
        </w:rPr>
        <w:t>Boffo</w:t>
      </w:r>
      <w:proofErr w:type="spellEnd"/>
      <w:r w:rsidR="001430F4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 who had already made </w:t>
      </w:r>
      <w:r w:rsidR="00C01B4F" w:rsidRPr="00CB44EC">
        <w:rPr>
          <w:rFonts w:ascii="Times New Roman" w:hAnsi="Times New Roman" w:cs="Times New Roman"/>
          <w:sz w:val="28"/>
          <w:szCs w:val="28"/>
          <w:lang w:val="en-US"/>
        </w:rPr>
        <w:t>the other</w:t>
      </w:r>
      <w:r w:rsidR="001430F4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 one for the statue</w:t>
      </w:r>
      <w:r w:rsidR="00911780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33E3" w:rsidRPr="00CB44EC">
        <w:rPr>
          <w:rFonts w:ascii="Times New Roman" w:hAnsi="Times New Roman" w:cs="Times New Roman"/>
          <w:sz w:val="28"/>
          <w:szCs w:val="28"/>
          <w:lang w:val="en-US"/>
        </w:rPr>
        <w:t>of Richelieu</w:t>
      </w:r>
      <w:r w:rsidR="001430F4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 in Odessa. </w:t>
      </w:r>
      <w:r w:rsidR="0021453B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The monument became the center of an amazing </w:t>
      </w:r>
      <w:r w:rsidR="00FE70C4" w:rsidRPr="00CB44EC">
        <w:rPr>
          <w:rFonts w:ascii="Times New Roman" w:hAnsi="Times New Roman" w:cs="Times New Roman"/>
          <w:sz w:val="28"/>
          <w:szCs w:val="28"/>
          <w:lang w:val="en-US"/>
        </w:rPr>
        <w:t>square</w:t>
      </w:r>
      <w:r w:rsidR="0021453B"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 in a little while.</w:t>
      </w:r>
    </w:p>
    <w:p w:rsidR="00C05203" w:rsidRDefault="003F2CC8" w:rsidP="003F2CC8">
      <w:pPr>
        <w:pStyle w:val="HTML"/>
        <w:shd w:val="clear" w:color="auto" w:fill="FFFFFF"/>
        <w:tabs>
          <w:tab w:val="left" w:pos="10206"/>
        </w:tabs>
        <w:spacing w:line="360" w:lineRule="auto"/>
        <w:ind w:left="709" w:right="260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B44E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C063E" w:rsidRPr="0063066A">
        <w:rPr>
          <w:rFonts w:ascii="Times New Roman" w:hAnsi="Times New Roman" w:cs="Times New Roman"/>
          <w:sz w:val="28"/>
          <w:szCs w:val="28"/>
          <w:lang w:val="en-US"/>
        </w:rPr>
        <w:t>Af</w:t>
      </w:r>
      <w:r w:rsidR="0077544E">
        <w:rPr>
          <w:rFonts w:ascii="Times New Roman" w:hAnsi="Times New Roman" w:cs="Times New Roman"/>
          <w:sz w:val="28"/>
          <w:szCs w:val="28"/>
          <w:lang w:val="en-US"/>
        </w:rPr>
        <w:t>ter the Revolution of 1917, the</w:t>
      </w:r>
      <w:r w:rsidR="00FE70C4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monument</w:t>
      </w:r>
      <w:r w:rsidR="00664B94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544E">
        <w:rPr>
          <w:rFonts w:ascii="Times New Roman" w:hAnsi="Times New Roman" w:cs="Times New Roman"/>
          <w:sz w:val="28"/>
          <w:szCs w:val="28"/>
          <w:lang w:val="en-US"/>
        </w:rPr>
        <w:t xml:space="preserve">to the general </w:t>
      </w:r>
      <w:r w:rsidR="00664B94" w:rsidRPr="0063066A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1C063E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covered with a tarpaulin and because o</w:t>
      </w:r>
      <w:r w:rsidR="00FE70C4" w:rsidRPr="0063066A">
        <w:rPr>
          <w:rFonts w:ascii="Times New Roman" w:hAnsi="Times New Roman" w:cs="Times New Roman"/>
          <w:sz w:val="28"/>
          <w:szCs w:val="28"/>
          <w:lang w:val="en-US"/>
        </w:rPr>
        <w:t>f that was called by local residents</w:t>
      </w:r>
      <w:r w:rsidR="001C063E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‘Kherson ghost’. In </w:t>
      </w:r>
      <w:r w:rsidR="00664B94" w:rsidRPr="0063066A">
        <w:rPr>
          <w:rFonts w:ascii="Times New Roman" w:hAnsi="Times New Roman" w:cs="Times New Roman"/>
          <w:sz w:val="28"/>
          <w:szCs w:val="28"/>
          <w:lang w:val="en-US"/>
        </w:rPr>
        <w:t>1921,</w:t>
      </w:r>
      <w:r w:rsidR="001C063E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it was removed to the courtyard of </w:t>
      </w:r>
      <w:r w:rsidR="00FE70C4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C063E" w:rsidRPr="0063066A">
        <w:rPr>
          <w:rFonts w:ascii="Times New Roman" w:hAnsi="Times New Roman" w:cs="Times New Roman"/>
          <w:sz w:val="28"/>
          <w:szCs w:val="28"/>
          <w:lang w:val="en-US"/>
        </w:rPr>
        <w:t>Kherson</w:t>
      </w:r>
      <w:r w:rsidR="00FE70C4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Historical and Archaeological M</w:t>
      </w:r>
      <w:r w:rsidR="001C063E" w:rsidRPr="0063066A">
        <w:rPr>
          <w:rFonts w:ascii="Times New Roman" w:hAnsi="Times New Roman" w:cs="Times New Roman"/>
          <w:sz w:val="28"/>
          <w:szCs w:val="28"/>
          <w:lang w:val="en-US"/>
        </w:rPr>
        <w:t>useum</w:t>
      </w:r>
      <w:r w:rsidR="00FE70C4" w:rsidRPr="0063066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C063E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664B94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in 1944, the statue </w:t>
      </w:r>
      <w:r w:rsidR="001C063E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disappeared </w:t>
      </w:r>
      <w:r w:rsidR="00664B94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FE70C4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64B94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retreating Nazi troops. </w:t>
      </w:r>
      <w:r w:rsidR="00FE70C4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664B94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1922 Potemkin’s place was taken </w:t>
      </w:r>
      <w:r w:rsidR="0021453B" w:rsidRPr="0063066A">
        <w:rPr>
          <w:rFonts w:ascii="Times New Roman" w:hAnsi="Times New Roman" w:cs="Times New Roman"/>
          <w:sz w:val="28"/>
          <w:szCs w:val="28"/>
          <w:lang w:val="en-US"/>
        </w:rPr>
        <w:t>by Karl Marx and the street was named after the revolutionary socialist before long.</w:t>
      </w:r>
      <w:r w:rsidR="000338DA">
        <w:rPr>
          <w:rFonts w:ascii="Times New Roman" w:hAnsi="Times New Roman" w:cs="Times New Roman"/>
          <w:sz w:val="28"/>
          <w:szCs w:val="28"/>
          <w:lang w:val="en-US"/>
        </w:rPr>
        <w:t xml:space="preserve"> After the collapse of the Soviet Union, f</w:t>
      </w:r>
      <w:r w:rsidR="00EB42AA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or a certain period of time the pedestal was absolutely empty. </w:t>
      </w:r>
      <w:r w:rsidR="008E0861" w:rsidRPr="0063066A">
        <w:rPr>
          <w:rFonts w:ascii="Times New Roman" w:hAnsi="Times New Roman" w:cs="Times New Roman"/>
          <w:sz w:val="28"/>
          <w:szCs w:val="28"/>
          <w:lang w:val="en-US"/>
        </w:rPr>
        <w:t>Finally</w:t>
      </w:r>
      <w:r w:rsidR="00EB42AA" w:rsidRPr="006306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7322B" w:rsidRPr="006306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commemorate</w:t>
      </w:r>
      <w:r w:rsidR="00EB42AA" w:rsidRPr="006306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225th anniversary of </w:t>
      </w:r>
      <w:r w:rsidR="004F4B3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EB42AA" w:rsidRPr="006306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city</w:t>
      </w:r>
      <w:r w:rsidR="00E057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’s</w:t>
      </w:r>
      <w:r w:rsidR="00EB42AA" w:rsidRPr="006306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foundation, in 2003, the monument was restored and now it’s one of the most famous symbols of Kherson city</w:t>
      </w:r>
      <w:r w:rsidR="00FE70C4" w:rsidRPr="006306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again</w:t>
      </w:r>
      <w:r w:rsidR="00EB42AA" w:rsidRPr="006306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3F2CC8" w:rsidRPr="005128DE" w:rsidRDefault="005128DE" w:rsidP="005128DE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</w:tabs>
        <w:spacing w:line="360" w:lineRule="auto"/>
        <w:ind w:left="709" w:right="260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Pr="005128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ab/>
      </w:r>
      <w:r w:rsidRPr="005128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ab/>
      </w:r>
      <w:r w:rsidRPr="005128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ab/>
      </w:r>
      <w:r w:rsidR="00EB42AA" w:rsidRPr="005128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br/>
      </w:r>
      <w:r w:rsidR="003F2CC8" w:rsidRPr="005128DE">
        <w:rPr>
          <w:rFonts w:ascii="Times New Roman" w:hAnsi="Times New Roman" w:cs="Times New Roman"/>
          <w:b/>
          <w:sz w:val="28"/>
          <w:szCs w:val="26"/>
          <w:lang w:val="en-US"/>
        </w:rPr>
        <w:t>Based on</w:t>
      </w:r>
      <w:r w:rsidR="003F2CC8" w:rsidRPr="005128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F2CC8" w:rsidRPr="00512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‘</w:t>
      </w:r>
      <w:r w:rsidR="00CB44EC" w:rsidRPr="00512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Вулиці старого Херсона</w:t>
      </w:r>
      <w:r w:rsidR="003F2CC8" w:rsidRPr="00512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’ by Victor </w:t>
      </w:r>
      <w:proofErr w:type="spellStart"/>
      <w:r w:rsidR="003F2CC8" w:rsidRPr="00512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Pivorovich</w:t>
      </w:r>
      <w:proofErr w:type="spellEnd"/>
      <w:r w:rsidR="003F2CC8" w:rsidRPr="00512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and Sergey </w:t>
      </w:r>
      <w:proofErr w:type="spellStart"/>
      <w:r w:rsidR="003F2CC8" w:rsidRPr="005128D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Dyachenko</w:t>
      </w:r>
      <w:proofErr w:type="spellEnd"/>
    </w:p>
    <w:p w:rsidR="003F2CC8" w:rsidRPr="009C3D80" w:rsidRDefault="003F2CC8" w:rsidP="00C05203">
      <w:pPr>
        <w:shd w:val="clear" w:color="auto" w:fill="FFFFFF" w:themeFill="background1"/>
        <w:spacing w:after="0" w:line="360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Supervis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or: </w:t>
      </w:r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Hanna O.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Sheldahayeva</w:t>
      </w:r>
      <w:proofErr w:type="spellEnd"/>
    </w:p>
    <w:p w:rsidR="003F2CC8" w:rsidRDefault="003F2CC8" w:rsidP="00C05203">
      <w:pPr>
        <w:pStyle w:val="HTML"/>
        <w:shd w:val="clear" w:color="auto" w:fill="FFFFFF"/>
        <w:tabs>
          <w:tab w:val="left" w:pos="10206"/>
        </w:tabs>
        <w:spacing w:line="360" w:lineRule="auto"/>
        <w:ind w:left="709" w:right="26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C156FA" w:rsidRPr="0063066A" w:rsidRDefault="00EB42AA" w:rsidP="0063066A">
      <w:pPr>
        <w:tabs>
          <w:tab w:val="left" w:pos="10206"/>
        </w:tabs>
        <w:spacing w:line="360" w:lineRule="auto"/>
        <w:ind w:left="709" w:right="2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066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sectPr w:rsidR="00C156FA" w:rsidRPr="0063066A" w:rsidSect="00DB7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B7C3A"/>
    <w:rsid w:val="000338DA"/>
    <w:rsid w:val="00042693"/>
    <w:rsid w:val="00045328"/>
    <w:rsid w:val="00076443"/>
    <w:rsid w:val="00080A69"/>
    <w:rsid w:val="00090834"/>
    <w:rsid w:val="00113B40"/>
    <w:rsid w:val="00131B3B"/>
    <w:rsid w:val="0013609D"/>
    <w:rsid w:val="001430F4"/>
    <w:rsid w:val="00190173"/>
    <w:rsid w:val="001C063E"/>
    <w:rsid w:val="0021453B"/>
    <w:rsid w:val="002210B6"/>
    <w:rsid w:val="00287A82"/>
    <w:rsid w:val="002B74C1"/>
    <w:rsid w:val="002C79B3"/>
    <w:rsid w:val="002E080D"/>
    <w:rsid w:val="003045A2"/>
    <w:rsid w:val="003D59D6"/>
    <w:rsid w:val="003F2CC8"/>
    <w:rsid w:val="00461EB6"/>
    <w:rsid w:val="00472C7C"/>
    <w:rsid w:val="00477672"/>
    <w:rsid w:val="004C617A"/>
    <w:rsid w:val="004E2A03"/>
    <w:rsid w:val="004F4B37"/>
    <w:rsid w:val="00511E2F"/>
    <w:rsid w:val="005128DE"/>
    <w:rsid w:val="00530C82"/>
    <w:rsid w:val="00571A7D"/>
    <w:rsid w:val="00582FE2"/>
    <w:rsid w:val="005A52B7"/>
    <w:rsid w:val="005A6AAC"/>
    <w:rsid w:val="0063066A"/>
    <w:rsid w:val="00641AB5"/>
    <w:rsid w:val="00664B94"/>
    <w:rsid w:val="00673E5D"/>
    <w:rsid w:val="006B2411"/>
    <w:rsid w:val="00712ABD"/>
    <w:rsid w:val="00716B85"/>
    <w:rsid w:val="0075695C"/>
    <w:rsid w:val="0077544E"/>
    <w:rsid w:val="007A4311"/>
    <w:rsid w:val="007B7C46"/>
    <w:rsid w:val="007E020F"/>
    <w:rsid w:val="007F6842"/>
    <w:rsid w:val="00820FE0"/>
    <w:rsid w:val="00865727"/>
    <w:rsid w:val="008B550D"/>
    <w:rsid w:val="008D5838"/>
    <w:rsid w:val="008D6751"/>
    <w:rsid w:val="008E0861"/>
    <w:rsid w:val="008F106C"/>
    <w:rsid w:val="008F4289"/>
    <w:rsid w:val="00903AD9"/>
    <w:rsid w:val="00911780"/>
    <w:rsid w:val="0097322B"/>
    <w:rsid w:val="00986514"/>
    <w:rsid w:val="009A7309"/>
    <w:rsid w:val="00A633E3"/>
    <w:rsid w:val="00AB7D72"/>
    <w:rsid w:val="00AF2F8C"/>
    <w:rsid w:val="00B459F9"/>
    <w:rsid w:val="00C01B4F"/>
    <w:rsid w:val="00C05203"/>
    <w:rsid w:val="00C10EC6"/>
    <w:rsid w:val="00C156FA"/>
    <w:rsid w:val="00C730D8"/>
    <w:rsid w:val="00CB417E"/>
    <w:rsid w:val="00CB44EC"/>
    <w:rsid w:val="00CD2780"/>
    <w:rsid w:val="00D0784A"/>
    <w:rsid w:val="00D471E2"/>
    <w:rsid w:val="00D671F3"/>
    <w:rsid w:val="00DB7C3A"/>
    <w:rsid w:val="00E05712"/>
    <w:rsid w:val="00E12C26"/>
    <w:rsid w:val="00E2623B"/>
    <w:rsid w:val="00E53A61"/>
    <w:rsid w:val="00EA020F"/>
    <w:rsid w:val="00EB42AA"/>
    <w:rsid w:val="00F37059"/>
    <w:rsid w:val="00F76BC8"/>
    <w:rsid w:val="00FA7209"/>
    <w:rsid w:val="00FD1698"/>
    <w:rsid w:val="00FE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B7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7C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Anna</cp:lastModifiedBy>
  <cp:revision>50</cp:revision>
  <dcterms:created xsi:type="dcterms:W3CDTF">2017-03-19T23:17:00Z</dcterms:created>
  <dcterms:modified xsi:type="dcterms:W3CDTF">2017-05-14T12:28:00Z</dcterms:modified>
</cp:coreProperties>
</file>